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3C0" w:rsidRPr="00727F59" w:rsidRDefault="00FA03C0">
      <w:pPr>
        <w:rPr>
          <w:b/>
          <w:u w:val="single"/>
        </w:rPr>
      </w:pPr>
      <w:r w:rsidRPr="00727F59">
        <w:rPr>
          <w:rFonts w:ascii="Times New Roman" w:hAnsi="Times New Roman" w:cs="Times New Roman"/>
          <w:b/>
          <w:sz w:val="32"/>
          <w:szCs w:val="32"/>
          <w:u w:val="single"/>
        </w:rPr>
        <w:t>Аннотация к рабочей программе по технологии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A0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 xml:space="preserve">Рабочая программа по предмету «Технология» составлена на основе требований к результатам обучения, представленных в Федеральном государственном образовательном стандарте основного общего образования и авторской программы основного общего образования Е.С.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Глозмана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Е.Н.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Кудаковой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Ю.Л.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Хотунцева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и др. Рабочая программа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 xml:space="preserve"> предмета, конкретизирует содержание образовательного стандарта, дает примерное распределение учебных часов по разделам курса и вариант последовательности изучения блоков, разделов и тем учебного предмета с учетом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процесса, возрастных особенностей учащихся.</w:t>
      </w:r>
    </w:p>
    <w:p w:rsidR="00FA03C0" w:rsidRPr="00FA03C0" w:rsidRDefault="00FA03C0">
      <w:pPr>
        <w:rPr>
          <w:rFonts w:ascii="Times New Roman" w:hAnsi="Times New Roman" w:cs="Times New Roman"/>
          <w:b/>
          <w:sz w:val="28"/>
          <w:szCs w:val="28"/>
        </w:rPr>
      </w:pPr>
      <w:r w:rsidRPr="00FA03C0">
        <w:rPr>
          <w:rFonts w:ascii="Times New Roman" w:hAnsi="Times New Roman" w:cs="Times New Roman"/>
          <w:b/>
          <w:sz w:val="28"/>
          <w:szCs w:val="28"/>
        </w:rPr>
        <w:t xml:space="preserve"> Цели и задачи программы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Рабочая программа составлена с учетом опыта трудовой и технологической деятельности, полученного учащимися при обучении в начальной школе. 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A03C0">
        <w:rPr>
          <w:rFonts w:ascii="Times New Roman" w:hAnsi="Times New Roman" w:cs="Times New Roman"/>
          <w:sz w:val="28"/>
          <w:szCs w:val="28"/>
        </w:rPr>
        <w:t>Базовыми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 xml:space="preserve"> для программы по направлению «Технология. Технический труд» являются разделы «Создание изделий из конструкционных и поделочных материалов», «Электротехнические работы», «Технологии ведения дома», «Творческая, проектная деятельность», «Ремонтные работы»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Рабочая программа в целом соответствует примерной программе основного общего образования по технологии по направлению «Технический труд». Представленные в примерной программе разделы «Создание изделий из конструкционных и поделочных материалов», «Технологии создания изделий из металлов на основе конструкторской и технологической документации», «Машины и механизмы. Графическое представление и моделирование», «Электротехнические работы», «Технологии ведения </w:t>
      </w:r>
      <w:r w:rsidRPr="00FA03C0">
        <w:rPr>
          <w:rFonts w:ascii="Times New Roman" w:hAnsi="Times New Roman" w:cs="Times New Roman"/>
          <w:sz w:val="28"/>
          <w:szCs w:val="28"/>
        </w:rPr>
        <w:lastRenderedPageBreak/>
        <w:t xml:space="preserve">дома», «Творческая, проектная деятельность» стали основными модулями данного курса. Проектную деятельность с учащимися целесообразно проводить в конце программы обучения после изучения тематических блоков, обеспечивающих формирование компетенций. </w:t>
      </w:r>
    </w:p>
    <w:p w:rsidR="00FA03C0" w:rsidRPr="00FA03C0" w:rsidRDefault="00FA03C0">
      <w:pPr>
        <w:rPr>
          <w:rFonts w:ascii="Times New Roman" w:hAnsi="Times New Roman" w:cs="Times New Roman"/>
          <w:i/>
          <w:sz w:val="28"/>
          <w:szCs w:val="28"/>
        </w:rPr>
      </w:pPr>
      <w:r w:rsidRPr="00FA03C0">
        <w:rPr>
          <w:rFonts w:ascii="Times New Roman" w:hAnsi="Times New Roman" w:cs="Times New Roman"/>
          <w:i/>
          <w:sz w:val="28"/>
          <w:szCs w:val="28"/>
        </w:rPr>
        <w:t>Цели программы: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• 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• овладение обще 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•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>• воспитание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• получение опыта применения политехнических и технологических знаний и умений в самостоятельной практической деятельности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>беспечение понимания обучающимися сущности современных материальных, информационных и гуманитарных технологий и перспектив их развития;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• формирование технологической культуры и проектно-технологического мышления 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>;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>• 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</w:t>
      </w:r>
      <w:proofErr w:type="gramEnd"/>
    </w:p>
    <w:p w:rsidR="00FA03C0" w:rsidRPr="00FA03C0" w:rsidRDefault="00FA03C0">
      <w:pPr>
        <w:rPr>
          <w:rFonts w:ascii="Times New Roman" w:hAnsi="Times New Roman" w:cs="Times New Roman"/>
          <w:i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</w:t>
      </w:r>
      <w:r w:rsidRPr="00FA03C0">
        <w:rPr>
          <w:rFonts w:ascii="Times New Roman" w:hAnsi="Times New Roman" w:cs="Times New Roman"/>
          <w:i/>
          <w:sz w:val="28"/>
          <w:szCs w:val="28"/>
        </w:rPr>
        <w:t xml:space="preserve">Задачи программы: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lastRenderedPageBreak/>
        <w:t xml:space="preserve">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машин, способами управления отдельными видами распространенной в быту техники,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>• Формирование представлений о культуре труда, производства,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• Воспитание трудовых, гражданских, экологических и патриотических качеств личности,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• Обучение применению в практической деятельности знаний, полученных при изучении основ наук.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• Ознакомление учащихся с миром профессий.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• Развитие самостоятельности и способности учащихся решать творческие и изобретательские задачи.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>• Ознакомление с основными понятиями рыночной экономики, менеджмента и маркетинга и умением применять их при реализации собственной продукции и услуг.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Программа реализуется из расчета 2 часа в неделю в 5–8 классах, 1 час — в 9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классе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>анная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рабочая программа ориентирована на линию УМК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 учебник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 xml:space="preserve"> Е.С.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О.А. Кожина, Ю.Л.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Хотунцева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Е.Н.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Кудакова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«Технология 5»,</w:t>
      </w:r>
      <w:r w:rsidRPr="00FA03C0">
        <w:rPr>
          <w:rFonts w:ascii="Times New Roman" w:hAnsi="Times New Roman" w:cs="Times New Roman"/>
          <w:sz w:val="28"/>
          <w:szCs w:val="28"/>
        </w:rPr>
        <w:sym w:font="Symbol" w:char="F0D8"/>
      </w:r>
      <w:r w:rsidRPr="00FA03C0">
        <w:rPr>
          <w:rFonts w:ascii="Times New Roman" w:hAnsi="Times New Roman" w:cs="Times New Roman"/>
          <w:sz w:val="28"/>
          <w:szCs w:val="28"/>
        </w:rPr>
        <w:t xml:space="preserve"> Москва «Дрофа», 2020год.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 учебник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 xml:space="preserve"> Е.С.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О.А. Кожина, Ю.Л.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Хотунцева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Е.Н.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Кудакова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«Технология 6»,</w:t>
      </w:r>
      <w:r w:rsidRPr="00FA03C0">
        <w:rPr>
          <w:rFonts w:ascii="Times New Roman" w:hAnsi="Times New Roman" w:cs="Times New Roman"/>
          <w:sz w:val="28"/>
          <w:szCs w:val="28"/>
        </w:rPr>
        <w:sym w:font="Symbol" w:char="F0D8"/>
      </w:r>
      <w:r w:rsidRPr="00FA03C0">
        <w:rPr>
          <w:rFonts w:ascii="Times New Roman" w:hAnsi="Times New Roman" w:cs="Times New Roman"/>
          <w:sz w:val="28"/>
          <w:szCs w:val="28"/>
        </w:rPr>
        <w:t xml:space="preserve"> Москва «Дрофа», 2020год.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 учебник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 xml:space="preserve"> Е.С.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О.А. Кожина, Ю.Л.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Хотунцева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Е.Н.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Кудакова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«Технология 7»,</w:t>
      </w:r>
      <w:r w:rsidRPr="00FA03C0">
        <w:rPr>
          <w:rFonts w:ascii="Times New Roman" w:hAnsi="Times New Roman" w:cs="Times New Roman"/>
          <w:sz w:val="28"/>
          <w:szCs w:val="28"/>
        </w:rPr>
        <w:sym w:font="Symbol" w:char="F0D8"/>
      </w:r>
      <w:r w:rsidRPr="00FA03C0">
        <w:rPr>
          <w:rFonts w:ascii="Times New Roman" w:hAnsi="Times New Roman" w:cs="Times New Roman"/>
          <w:sz w:val="28"/>
          <w:szCs w:val="28"/>
        </w:rPr>
        <w:t xml:space="preserve"> Москва «Дрофа», 2020год.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учебник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 xml:space="preserve"> Е.С.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О.А. Кожина, Ю.Л.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Хотунцева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, Е.Н.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Кудакова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«Технология 8-</w:t>
      </w:r>
      <w:r w:rsidRPr="00FA03C0">
        <w:rPr>
          <w:rFonts w:ascii="Times New Roman" w:hAnsi="Times New Roman" w:cs="Times New Roman"/>
          <w:sz w:val="28"/>
          <w:szCs w:val="28"/>
        </w:rPr>
        <w:sym w:font="Symbol" w:char="F0D8"/>
      </w:r>
      <w:r w:rsidRPr="00FA03C0">
        <w:rPr>
          <w:rFonts w:ascii="Times New Roman" w:hAnsi="Times New Roman" w:cs="Times New Roman"/>
          <w:sz w:val="28"/>
          <w:szCs w:val="28"/>
        </w:rPr>
        <w:t xml:space="preserve"> 9», Москва «Дрофа», 2020год.</w:t>
      </w:r>
    </w:p>
    <w:p w:rsidR="00FA03C0" w:rsidRPr="00FA03C0" w:rsidRDefault="00FA03C0">
      <w:pPr>
        <w:rPr>
          <w:rFonts w:ascii="Times New Roman" w:hAnsi="Times New Roman" w:cs="Times New Roman"/>
          <w:b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</w:t>
      </w:r>
      <w:r w:rsidRPr="00FA03C0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ОБРАЗОВАТЕЛЬНОГО ПРОЦЕССА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ОБЯЗАТЕЛЬНЫЕ УЧЕБНЫЕ МАТЕРИАЛЫ ДЛЯ УЧЕНИКА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>Технология. 5 класс/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Е.С., Кожина О.А.,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Хотунцев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Ю.Л. и другие, ООО «ДРОФА»; АО</w:t>
      </w:r>
      <w:proofErr w:type="gramStart"/>
      <w:r w:rsidRPr="00FA03C0">
        <w:rPr>
          <w:rFonts w:ascii="Times New Roman" w:hAnsi="Times New Roman" w:cs="Times New Roman"/>
          <w:sz w:val="28"/>
          <w:szCs w:val="28"/>
        </w:rPr>
        <w:t>«И</w:t>
      </w:r>
      <w:proofErr w:type="gramEnd"/>
      <w:r w:rsidRPr="00FA03C0">
        <w:rPr>
          <w:rFonts w:ascii="Times New Roman" w:hAnsi="Times New Roman" w:cs="Times New Roman"/>
          <w:sz w:val="28"/>
          <w:szCs w:val="28"/>
        </w:rPr>
        <w:t xml:space="preserve">здательство Просвещение»;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A03C0">
        <w:rPr>
          <w:rFonts w:ascii="Times New Roman" w:hAnsi="Times New Roman" w:cs="Times New Roman"/>
          <w:sz w:val="28"/>
          <w:szCs w:val="28"/>
        </w:rPr>
        <w:t xml:space="preserve">В соответствии с целями содержание предметной области «Технология» выстроено в модульной структуре, обеспечивая получение заявленных образовательным стандартом результатов.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  <w:u w:val="single"/>
        </w:rPr>
        <w:t>Модуль «Компьютерная графика, черчение»</w:t>
      </w:r>
      <w:r w:rsidRPr="00FA03C0">
        <w:rPr>
          <w:rFonts w:ascii="Times New Roman" w:hAnsi="Times New Roman" w:cs="Times New Roman"/>
          <w:sz w:val="28"/>
          <w:szCs w:val="28"/>
        </w:rPr>
        <w:t xml:space="preserve"> включает содержание, позволяющее ввести обучающихся в принципы современных технологий двумерной графики и ее применения, прививает навыки визуализации,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эскизирования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и создания графических документов с использованием чертежных инструментов и приспособлений и (или) с использованием графических редакторов, а также систем автоматизированного проектирования (САПР). 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  <w:u w:val="single"/>
        </w:rPr>
        <w:t xml:space="preserve">Модуль «3D-моделирование, </w:t>
      </w:r>
      <w:proofErr w:type="spellStart"/>
      <w:r w:rsidRPr="00FA03C0">
        <w:rPr>
          <w:rFonts w:ascii="Times New Roman" w:hAnsi="Times New Roman" w:cs="Times New Roman"/>
          <w:sz w:val="28"/>
          <w:szCs w:val="28"/>
          <w:u w:val="single"/>
        </w:rPr>
        <w:t>прототипирование</w:t>
      </w:r>
      <w:proofErr w:type="spellEnd"/>
      <w:r w:rsidRPr="00FA03C0">
        <w:rPr>
          <w:rFonts w:ascii="Times New Roman" w:hAnsi="Times New Roman" w:cs="Times New Roman"/>
          <w:sz w:val="28"/>
          <w:szCs w:val="28"/>
          <w:u w:val="single"/>
        </w:rPr>
        <w:t xml:space="preserve"> и макетирование»</w:t>
      </w:r>
      <w:r w:rsidRPr="00FA03C0">
        <w:rPr>
          <w:rFonts w:ascii="Times New Roman" w:hAnsi="Times New Roman" w:cs="Times New Roman"/>
          <w:sz w:val="28"/>
          <w:szCs w:val="28"/>
        </w:rPr>
        <w:t xml:space="preserve"> включает в себя содержание, посвященное изучению основ трехмерного моделирования, макетирования и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>, освоению навыков создания, анимации и визуализации 3D-моделей с использованием программного обеспечения графических редакторов, навыков изготовления и модернизации прототипов и макетов с использованием технологического оборудования.</w:t>
      </w:r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3C0">
        <w:rPr>
          <w:rFonts w:ascii="Times New Roman" w:hAnsi="Times New Roman" w:cs="Times New Roman"/>
          <w:sz w:val="28"/>
          <w:szCs w:val="28"/>
          <w:u w:val="single"/>
        </w:rPr>
        <w:t>Модуль «Технологии обработки материалов, пищевых продуктов»</w:t>
      </w:r>
      <w:r w:rsidRPr="00FA03C0">
        <w:rPr>
          <w:rFonts w:ascii="Times New Roman" w:hAnsi="Times New Roman" w:cs="Times New Roman"/>
          <w:sz w:val="28"/>
          <w:szCs w:val="28"/>
        </w:rPr>
        <w:t xml:space="preserve"> включает в себя содержание, посвященное изучению технологий обработки различных материалов и пищевых продуктов, формирует базовые навыки применения ручного и электрифицированного инструмента, технологического оборудования для обработки различных материалов; формирует навыки применения технологий обработки пищевых продуктов, используемых не только в быту, но и в индустрии общественного питания. </w:t>
      </w:r>
      <w:proofErr w:type="gramEnd"/>
    </w:p>
    <w:p w:rsidR="00FA03C0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  <w:u w:val="single"/>
        </w:rPr>
        <w:t>Модуль «Робототехника»</w:t>
      </w:r>
      <w:r w:rsidRPr="00FA03C0">
        <w:rPr>
          <w:rFonts w:ascii="Times New Roman" w:hAnsi="Times New Roman" w:cs="Times New Roman"/>
          <w:sz w:val="28"/>
          <w:szCs w:val="28"/>
        </w:rPr>
        <w:t xml:space="preserve"> включает в себя содержание, касающееся изучения видов и конструкций роботов и освоения навыков моделирования, конструирования, программирования (управления) и изготовления движущихся моделей роботов. </w:t>
      </w:r>
    </w:p>
    <w:p w:rsidR="00C12239" w:rsidRDefault="00FA03C0">
      <w:pPr>
        <w:rPr>
          <w:rFonts w:ascii="Times New Roman" w:hAnsi="Times New Roman" w:cs="Times New Roman"/>
          <w:sz w:val="28"/>
          <w:szCs w:val="28"/>
        </w:rPr>
      </w:pPr>
      <w:r w:rsidRPr="00C12239">
        <w:rPr>
          <w:rFonts w:ascii="Times New Roman" w:hAnsi="Times New Roman" w:cs="Times New Roman"/>
          <w:sz w:val="28"/>
          <w:szCs w:val="28"/>
          <w:u w:val="single"/>
        </w:rPr>
        <w:t>Модуль «Автоматизированные системы»</w:t>
      </w:r>
      <w:r w:rsidRPr="00FA03C0">
        <w:rPr>
          <w:rFonts w:ascii="Times New Roman" w:hAnsi="Times New Roman" w:cs="Times New Roman"/>
          <w:sz w:val="28"/>
          <w:szCs w:val="28"/>
        </w:rPr>
        <w:t xml:space="preserve"> направлен на развитие базовых компетенций в области автоматических и автоматизированных систем, освоение навыков по проектированию, моделированию, конструированию и созданию действующих моделей автоматических и автоматизированных систем различных типов. </w:t>
      </w:r>
    </w:p>
    <w:p w:rsidR="00C12239" w:rsidRDefault="00FA03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2239">
        <w:rPr>
          <w:rFonts w:ascii="Times New Roman" w:hAnsi="Times New Roman" w:cs="Times New Roman"/>
          <w:sz w:val="28"/>
          <w:szCs w:val="28"/>
          <w:u w:val="single"/>
        </w:rPr>
        <w:t>Модуль «Производство и технологии»</w:t>
      </w:r>
      <w:r w:rsidRPr="00FA03C0">
        <w:rPr>
          <w:rFonts w:ascii="Times New Roman" w:hAnsi="Times New Roman" w:cs="Times New Roman"/>
          <w:sz w:val="28"/>
          <w:szCs w:val="28"/>
        </w:rPr>
        <w:t xml:space="preserve"> включает в себя содержание, касающееся изучения роли техники и технологий для прогрессивного развития общества, причин и последствий развития технологий, изучения </w:t>
      </w:r>
      <w:r w:rsidRPr="00FA03C0">
        <w:rPr>
          <w:rFonts w:ascii="Times New Roman" w:hAnsi="Times New Roman" w:cs="Times New Roman"/>
          <w:sz w:val="28"/>
          <w:szCs w:val="28"/>
        </w:rPr>
        <w:lastRenderedPageBreak/>
        <w:t xml:space="preserve">перспектив и </w:t>
      </w:r>
      <w:proofErr w:type="spellStart"/>
      <w:r w:rsidRPr="00FA03C0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Pr="00FA03C0">
        <w:rPr>
          <w:rFonts w:ascii="Times New Roman" w:hAnsi="Times New Roman" w:cs="Times New Roman"/>
          <w:sz w:val="28"/>
          <w:szCs w:val="28"/>
        </w:rPr>
        <w:t xml:space="preserve"> технологического развития общества, структуры и технологий материального и нематериального производства, изучения разнообразия существующих и будущих профессий и технологий, способствует формированию персональной стратегии личностного и профессионального саморазвития.</w:t>
      </w:r>
      <w:proofErr w:type="gramEnd"/>
    </w:p>
    <w:p w:rsidR="00C12239" w:rsidRDefault="00C12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03C0" w:rsidRPr="00FA03C0">
        <w:rPr>
          <w:rFonts w:ascii="Times New Roman" w:hAnsi="Times New Roman" w:cs="Times New Roman"/>
          <w:sz w:val="28"/>
          <w:szCs w:val="28"/>
        </w:rPr>
        <w:t xml:space="preserve"> При этом с целью формирования у обучающегося представления комплексного предметного, </w:t>
      </w:r>
      <w:proofErr w:type="spellStart"/>
      <w:r w:rsidR="00FA03C0" w:rsidRPr="00FA03C0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="00FA03C0" w:rsidRPr="00FA03C0">
        <w:rPr>
          <w:rFonts w:ascii="Times New Roman" w:hAnsi="Times New Roman" w:cs="Times New Roman"/>
          <w:sz w:val="28"/>
          <w:szCs w:val="28"/>
        </w:rPr>
        <w:t xml:space="preserve"> и личностного содержания программа должна отражать три блока содержания: «Технология», «Культура» и «Личностное развитие». </w:t>
      </w:r>
    </w:p>
    <w:p w:rsidR="00C12239" w:rsidRPr="00C12239" w:rsidRDefault="00FA03C0">
      <w:pPr>
        <w:rPr>
          <w:rFonts w:ascii="Times New Roman" w:hAnsi="Times New Roman" w:cs="Times New Roman"/>
          <w:sz w:val="28"/>
          <w:szCs w:val="28"/>
        </w:rPr>
      </w:pPr>
      <w:r w:rsidRPr="00C12239">
        <w:rPr>
          <w:rFonts w:ascii="Times New Roman" w:hAnsi="Times New Roman" w:cs="Times New Roman"/>
          <w:b/>
          <w:sz w:val="28"/>
          <w:szCs w:val="28"/>
        </w:rPr>
        <w:t>МЕТОДИЧЕСКИЕ МАТЕРИАЛЫ ДЛЯ УЧИТЕЛЯ</w:t>
      </w:r>
      <w:r w:rsidRPr="00FA03C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12239" w:rsidRPr="00C122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https://www.uchportal.ru/load/47-2-2</w:t>
        </w:r>
      </w:hyperlink>
    </w:p>
    <w:p w:rsidR="00C12239" w:rsidRPr="00C12239" w:rsidRDefault="00FA03C0">
      <w:pPr>
        <w:rPr>
          <w:rFonts w:ascii="Times New Roman" w:hAnsi="Times New Roman" w:cs="Times New Roman"/>
          <w:sz w:val="28"/>
          <w:szCs w:val="28"/>
        </w:rPr>
      </w:pPr>
      <w:r w:rsidRPr="00C1223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2239" w:rsidRPr="00C122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http://school-collection.edu.ru/</w:t>
        </w:r>
      </w:hyperlink>
      <w:r w:rsidRPr="00C12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239" w:rsidRPr="00C12239" w:rsidRDefault="00FA03C0">
      <w:pPr>
        <w:rPr>
          <w:rFonts w:ascii="Times New Roman" w:hAnsi="Times New Roman" w:cs="Times New Roman"/>
          <w:sz w:val="28"/>
          <w:szCs w:val="28"/>
        </w:rPr>
      </w:pPr>
      <w:r w:rsidRPr="00C12239">
        <w:rPr>
          <w:rFonts w:ascii="Times New Roman" w:hAnsi="Times New Roman" w:cs="Times New Roman"/>
          <w:sz w:val="28"/>
          <w:szCs w:val="28"/>
        </w:rPr>
        <w:t xml:space="preserve">http://um-razum.ru/load/uchebnye_prezentacii/nachalnaja_shkola/18 </w:t>
      </w:r>
      <w:hyperlink r:id="rId6" w:history="1">
        <w:r w:rsidR="00C12239" w:rsidRPr="00C122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http://internet.chgk.info/</w:t>
        </w:r>
      </w:hyperlink>
    </w:p>
    <w:p w:rsidR="00C12239" w:rsidRPr="00C12239" w:rsidRDefault="00FA03C0">
      <w:pPr>
        <w:rPr>
          <w:rFonts w:ascii="Times New Roman" w:hAnsi="Times New Roman" w:cs="Times New Roman"/>
          <w:sz w:val="28"/>
          <w:szCs w:val="28"/>
        </w:rPr>
      </w:pPr>
      <w:r w:rsidRPr="00C1223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C12239" w:rsidRPr="00C122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http://www.vbg.ru/~kvint/im.htm</w:t>
        </w:r>
      </w:hyperlink>
      <w:r w:rsidRPr="00C12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239" w:rsidRDefault="00FA03C0">
      <w:pPr>
        <w:rPr>
          <w:rFonts w:ascii="Times New Roman" w:hAnsi="Times New Roman" w:cs="Times New Roman"/>
          <w:sz w:val="28"/>
          <w:szCs w:val="28"/>
        </w:rPr>
      </w:pPr>
      <w:r w:rsidRPr="00C1223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ОБРАЗОВАТЕЛЬНОГО ПРОЦЕССА УЧЕБНОЕ ОБОРУДОВАНИЕ</w:t>
      </w:r>
      <w:r w:rsidRPr="00FA03C0">
        <w:rPr>
          <w:rFonts w:ascii="Times New Roman" w:hAnsi="Times New Roman" w:cs="Times New Roman"/>
          <w:sz w:val="28"/>
          <w:szCs w:val="28"/>
        </w:rPr>
        <w:t xml:space="preserve"> </w:t>
      </w:r>
      <w:r w:rsidR="00C12239">
        <w:rPr>
          <w:rFonts w:ascii="Times New Roman" w:hAnsi="Times New Roman" w:cs="Times New Roman"/>
          <w:sz w:val="28"/>
          <w:szCs w:val="28"/>
        </w:rPr>
        <w:t xml:space="preserve">     </w:t>
      </w:r>
      <w:r w:rsidRPr="00FA03C0">
        <w:rPr>
          <w:rFonts w:ascii="Times New Roman" w:hAnsi="Times New Roman" w:cs="Times New Roman"/>
          <w:sz w:val="28"/>
          <w:szCs w:val="28"/>
        </w:rPr>
        <w:t>Таблицы к основным разделам материала, содержащегося в программе Наборы сюжетных (предметных) картинок в соответствии с тематикой ОБОРУДОВАНИЕ ДЛЯ ПРОВЕДЕНИЯ ЛАБОРАТОРНЫХ, ПРАКТИЧЕСКИХ РАБОТ, ДЕМОНСТРАЦИЙ</w:t>
      </w:r>
    </w:p>
    <w:p w:rsidR="00C12239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1. Классная магнитная доска. </w:t>
      </w:r>
    </w:p>
    <w:p w:rsidR="00C12239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>2. Настенная доска с приспособлением для крепления картинок.</w:t>
      </w:r>
    </w:p>
    <w:p w:rsidR="00C12239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3. Колонки</w:t>
      </w:r>
    </w:p>
    <w:p w:rsidR="00727F59" w:rsidRDefault="00FA03C0">
      <w:pPr>
        <w:rPr>
          <w:rFonts w:ascii="Times New Roman" w:hAnsi="Times New Roman" w:cs="Times New Roman"/>
          <w:sz w:val="28"/>
          <w:szCs w:val="28"/>
        </w:rPr>
      </w:pPr>
      <w:r w:rsidRPr="00FA03C0">
        <w:rPr>
          <w:rFonts w:ascii="Times New Roman" w:hAnsi="Times New Roman" w:cs="Times New Roman"/>
          <w:sz w:val="28"/>
          <w:szCs w:val="28"/>
        </w:rPr>
        <w:t xml:space="preserve"> 4. Компьютер </w:t>
      </w:r>
    </w:p>
    <w:p w:rsidR="00727F59" w:rsidRDefault="00FA03C0">
      <w:pPr>
        <w:rPr>
          <w:rFonts w:ascii="Times New Roman" w:hAnsi="Times New Roman" w:cs="Times New Roman"/>
          <w:sz w:val="28"/>
          <w:szCs w:val="28"/>
        </w:rPr>
      </w:pPr>
      <w:r w:rsidRPr="00727F59">
        <w:rPr>
          <w:rFonts w:ascii="Times New Roman" w:hAnsi="Times New Roman" w:cs="Times New Roman"/>
          <w:b/>
          <w:sz w:val="28"/>
          <w:szCs w:val="28"/>
        </w:rPr>
        <w:t>ЦИФРОВЫЕ ОБРАЗОВАТЕЛЬНЫЕ РЕСУРСЫ И РЕСУРСЫ СЕТИ ИНТЕРНЕТ</w:t>
      </w:r>
      <w:r w:rsidRPr="00FA0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F59" w:rsidRPr="00727F59" w:rsidRDefault="00727F59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727F5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https://www.uchportal.ru/load/47-2-2</w:t>
        </w:r>
      </w:hyperlink>
    </w:p>
    <w:p w:rsidR="00727F59" w:rsidRPr="00727F59" w:rsidRDefault="00FA03C0">
      <w:pPr>
        <w:rPr>
          <w:rFonts w:ascii="Times New Roman" w:hAnsi="Times New Roman" w:cs="Times New Roman"/>
          <w:sz w:val="28"/>
          <w:szCs w:val="28"/>
        </w:rPr>
      </w:pPr>
      <w:r w:rsidRPr="00727F5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727F59" w:rsidRPr="00727F5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http://school-collection.edu.ru/</w:t>
        </w:r>
      </w:hyperlink>
      <w:r w:rsidRPr="00727F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E0B" w:rsidRPr="00727F59" w:rsidRDefault="00FA03C0">
      <w:pPr>
        <w:rPr>
          <w:rFonts w:ascii="Times New Roman" w:hAnsi="Times New Roman" w:cs="Times New Roman"/>
          <w:sz w:val="28"/>
          <w:szCs w:val="28"/>
        </w:rPr>
      </w:pPr>
      <w:r w:rsidRPr="00727F59">
        <w:rPr>
          <w:rFonts w:ascii="Times New Roman" w:hAnsi="Times New Roman" w:cs="Times New Roman"/>
          <w:sz w:val="28"/>
          <w:szCs w:val="28"/>
        </w:rPr>
        <w:t>http://um-razum.ru/load/uchebnye_prezentacii/nachalnaja_shkola/18 http://internet.chgk.info/ http://www.vbg.ru/~kvint/im.ht</w:t>
      </w:r>
    </w:p>
    <w:sectPr w:rsidR="00F92E0B" w:rsidRPr="00727F59" w:rsidSect="00F92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3C0"/>
    <w:rsid w:val="00727F59"/>
    <w:rsid w:val="00C12239"/>
    <w:rsid w:val="00F92E0B"/>
    <w:rsid w:val="00FA0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2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load/47-2-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bg.ru/~kvint/im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chgk.inf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chool-collection.ed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uchportal.ru/load/47-2-2" TargetMode="Externa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2023-10-19T05:41:00Z</dcterms:created>
  <dcterms:modified xsi:type="dcterms:W3CDTF">2023-10-19T06:07:00Z</dcterms:modified>
</cp:coreProperties>
</file>